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fa2be57d2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0b9274c51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Lock,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02010f1b4272" /><Relationship Type="http://schemas.openxmlformats.org/officeDocument/2006/relationships/numbering" Target="/word/numbering.xml" Id="R56aa8817e1b64534" /><Relationship Type="http://schemas.openxmlformats.org/officeDocument/2006/relationships/settings" Target="/word/settings.xml" Id="R784c552d99ff4b21" /><Relationship Type="http://schemas.openxmlformats.org/officeDocument/2006/relationships/image" Target="/word/media/1ed063e4-a0b6-41da-9ae7-ccac5437185f.png" Id="Ra240b9274c5146f0" /></Relationships>
</file>