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578375fd2d40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d469b65eb641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Blue Pennant,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9caa74b4ca455b" /><Relationship Type="http://schemas.openxmlformats.org/officeDocument/2006/relationships/numbering" Target="/word/numbering.xml" Id="R0d7929a4159442fc" /><Relationship Type="http://schemas.openxmlformats.org/officeDocument/2006/relationships/settings" Target="/word/settings.xml" Id="R381ed8fa6c604e90" /><Relationship Type="http://schemas.openxmlformats.org/officeDocument/2006/relationships/image" Target="/word/media/590c19d8-132c-49d8-a3e3-2b9b4ef635a1.png" Id="Rc7d469b65eb64154" /></Relationships>
</file>