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534081d64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632640182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Point,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ba1aa8b6f4f4a" /><Relationship Type="http://schemas.openxmlformats.org/officeDocument/2006/relationships/numbering" Target="/word/numbering.xml" Id="Rac18ceab05c848b8" /><Relationship Type="http://schemas.openxmlformats.org/officeDocument/2006/relationships/settings" Target="/word/settings.xml" Id="R7f3cf9cd6e914daf" /><Relationship Type="http://schemas.openxmlformats.org/officeDocument/2006/relationships/image" Target="/word/media/69a76ec6-9192-4d81-8d77-89ae441bb17e.png" Id="R6f6632640182494f" /></Relationships>
</file>