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cd66ed65b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c266b521a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Springs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7685fb44e4bcf" /><Relationship Type="http://schemas.openxmlformats.org/officeDocument/2006/relationships/numbering" Target="/word/numbering.xml" Id="R6ab3d9c0894243d9" /><Relationship Type="http://schemas.openxmlformats.org/officeDocument/2006/relationships/settings" Target="/word/settings.xml" Id="Rdd4f5c589ece4b27" /><Relationship Type="http://schemas.openxmlformats.org/officeDocument/2006/relationships/image" Target="/word/media/de8fcdcb-83be-47e8-88d9-360b85f03982.png" Id="R6b6c266b521a43e5" /></Relationships>
</file>