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8a25ddfb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1145088f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Spruce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eb5a605c94ad3" /><Relationship Type="http://schemas.openxmlformats.org/officeDocument/2006/relationships/numbering" Target="/word/numbering.xml" Id="R4797d4f6c3d84c73" /><Relationship Type="http://schemas.openxmlformats.org/officeDocument/2006/relationships/settings" Target="/word/settings.xml" Id="R80a4bf236f3e424b" /><Relationship Type="http://schemas.openxmlformats.org/officeDocument/2006/relationships/image" Target="/word/media/1e2ccc26-42a2-44e7-b718-f49cf15e05e8.png" Id="R75c1145088f9458f" /></Relationships>
</file>