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79c4f2b18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95a4f3eb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Road,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1c56c1b7f4d7c" /><Relationship Type="http://schemas.openxmlformats.org/officeDocument/2006/relationships/numbering" Target="/word/numbering.xml" Id="Rc15aba7dc9a04994" /><Relationship Type="http://schemas.openxmlformats.org/officeDocument/2006/relationships/settings" Target="/word/settings.xml" Id="R318e36641ea041e4" /><Relationship Type="http://schemas.openxmlformats.org/officeDocument/2006/relationships/image" Target="/word/media/604f3693-6bbc-44de-a4b4-17a55fced881.png" Id="R77295a4f3eb84317" /></Relationships>
</file>