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c13db85e2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43b1fdc1ce45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Bluff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edd45bf1a343e9" /><Relationship Type="http://schemas.openxmlformats.org/officeDocument/2006/relationships/numbering" Target="/word/numbering.xml" Id="Rf60299b753b5490b" /><Relationship Type="http://schemas.openxmlformats.org/officeDocument/2006/relationships/settings" Target="/word/settings.xml" Id="Rf314d0d769c04db0" /><Relationship Type="http://schemas.openxmlformats.org/officeDocument/2006/relationships/image" Target="/word/media/7c8ff25f-6f8e-4a97-ae95-b212b48ba079.png" Id="Rbe43b1fdc1ce455f" /></Relationships>
</file>