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406b855bc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f781cb3e6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Bluffside,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a4f5c7c134e32" /><Relationship Type="http://schemas.openxmlformats.org/officeDocument/2006/relationships/numbering" Target="/word/numbering.xml" Id="R0a868399d67445af" /><Relationship Type="http://schemas.openxmlformats.org/officeDocument/2006/relationships/settings" Target="/word/settings.xml" Id="R285ae57a00ed45d9" /><Relationship Type="http://schemas.openxmlformats.org/officeDocument/2006/relationships/image" Target="/word/media/90a67c88-1b5c-4f6c-ae5a-41ea9ab72fcf.png" Id="Rd91f781cb3e64d90" /></Relationships>
</file>