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e1f18bf9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1e0c49e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a167e1a46454c" /><Relationship Type="http://schemas.openxmlformats.org/officeDocument/2006/relationships/numbering" Target="/word/numbering.xml" Id="R0298b117daa647c2" /><Relationship Type="http://schemas.openxmlformats.org/officeDocument/2006/relationships/settings" Target="/word/settings.xml" Id="Rfaf94d9e3e4e499f" /><Relationship Type="http://schemas.openxmlformats.org/officeDocument/2006/relationships/image" Target="/word/media/5c33282c-db95-48c8-8187-37ec427f9e33.png" Id="R5d6d1e0c49e6478c" /></Relationships>
</file>