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bad26d52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c7eb265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887fda644ceb" /><Relationship Type="http://schemas.openxmlformats.org/officeDocument/2006/relationships/numbering" Target="/word/numbering.xml" Id="R400d7be6879e41e1" /><Relationship Type="http://schemas.openxmlformats.org/officeDocument/2006/relationships/settings" Target="/word/settings.xml" Id="Rc5413afee5454d55" /><Relationship Type="http://schemas.openxmlformats.org/officeDocument/2006/relationships/image" Target="/word/media/336b64e4-2bec-4fb2-b6e3-323f94378a96.png" Id="Rf657c7eb265e40c4" /></Relationships>
</file>