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75ad091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3791b99b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Boiling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2c46be5d74cbe" /><Relationship Type="http://schemas.openxmlformats.org/officeDocument/2006/relationships/numbering" Target="/word/numbering.xml" Id="R5b48ee97135b459d" /><Relationship Type="http://schemas.openxmlformats.org/officeDocument/2006/relationships/settings" Target="/word/settings.xml" Id="R7f1443884a1c4b69" /><Relationship Type="http://schemas.openxmlformats.org/officeDocument/2006/relationships/image" Target="/word/media/ba5e62aa-cd34-440e-8eae-9265029da15c.png" Id="R2ac3791b99b84c56" /></Relationships>
</file>