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e97a61d3c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f38e25f08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Bolden,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97e3d3d6c42e5" /><Relationship Type="http://schemas.openxmlformats.org/officeDocument/2006/relationships/numbering" Target="/word/numbering.xml" Id="Ra927a52fabf0419c" /><Relationship Type="http://schemas.openxmlformats.org/officeDocument/2006/relationships/settings" Target="/word/settings.xml" Id="Rcf38af4777404ab4" /><Relationship Type="http://schemas.openxmlformats.org/officeDocument/2006/relationships/image" Target="/word/media/638668f0-db92-4129-a2ef-17c9a513ce92.png" Id="R939f38e25f0845f8" /></Relationships>
</file>