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1d4967452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3bc423436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 Acres,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1fc559a814db2" /><Relationship Type="http://schemas.openxmlformats.org/officeDocument/2006/relationships/numbering" Target="/word/numbering.xml" Id="Red6af130ab8a4941" /><Relationship Type="http://schemas.openxmlformats.org/officeDocument/2006/relationships/settings" Target="/word/settings.xml" Id="Rfde9e63502794dd0" /><Relationship Type="http://schemas.openxmlformats.org/officeDocument/2006/relationships/image" Target="/word/media/39c980e8-8954-4445-b30f-b76dff3a27b3.png" Id="R23a3bc4234364760" /></Relationships>
</file>