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cd2c7748f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2a6c4d53b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81d8a95a48a2" /><Relationship Type="http://schemas.openxmlformats.org/officeDocument/2006/relationships/numbering" Target="/word/numbering.xml" Id="Rbd7ca5df1d6c41cd" /><Relationship Type="http://schemas.openxmlformats.org/officeDocument/2006/relationships/settings" Target="/word/settings.xml" Id="Rffffaa978f4847c2" /><Relationship Type="http://schemas.openxmlformats.org/officeDocument/2006/relationships/image" Target="/word/media/253c7133-33c0-4e28-8ce0-209b433e5fad.png" Id="Ra582a6c4d53b4f22" /></Relationships>
</file>