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3f4137340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2662d12e7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 Air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5165d604a4ace" /><Relationship Type="http://schemas.openxmlformats.org/officeDocument/2006/relationships/numbering" Target="/word/numbering.xml" Id="R71b6a767547642f8" /><Relationship Type="http://schemas.openxmlformats.org/officeDocument/2006/relationships/settings" Target="/word/settings.xml" Id="R3a57d2bbe1734268" /><Relationship Type="http://schemas.openxmlformats.org/officeDocument/2006/relationships/image" Target="/word/media/e8b585d3-fb73-4479-8c29-0b89e6f3151a.png" Id="Ree52662d12e744d3" /></Relationships>
</file>