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89ed7a4a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ea44f8bbc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Air Terrace,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59a9c06447e6" /><Relationship Type="http://schemas.openxmlformats.org/officeDocument/2006/relationships/numbering" Target="/word/numbering.xml" Id="R5210ed7b6fde4097" /><Relationship Type="http://schemas.openxmlformats.org/officeDocument/2006/relationships/settings" Target="/word/settings.xml" Id="Rd73856466843453e" /><Relationship Type="http://schemas.openxmlformats.org/officeDocument/2006/relationships/image" Target="/word/media/2f12e653-6176-4079-9b73-75bbf2e648d6.png" Id="R6e9ea44f8bbc460e" /></Relationships>
</file>