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ac4abbcd9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186d4cda6a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faae2d1504589" /><Relationship Type="http://schemas.openxmlformats.org/officeDocument/2006/relationships/numbering" Target="/word/numbering.xml" Id="R158a7510e64b4f14" /><Relationship Type="http://schemas.openxmlformats.org/officeDocument/2006/relationships/settings" Target="/word/settings.xml" Id="R06cf0e4a6f704d94" /><Relationship Type="http://schemas.openxmlformats.org/officeDocument/2006/relationships/image" Target="/word/media/382ddf3e-9d62-4e6e-9691-ec2c8153e6de.png" Id="R8b186d4cda6a4e14" /></Relationships>
</file>