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fd114b2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7b035506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Acres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59bb2e48045fb" /><Relationship Type="http://schemas.openxmlformats.org/officeDocument/2006/relationships/numbering" Target="/word/numbering.xml" Id="Ra4738afd9eb44841" /><Relationship Type="http://schemas.openxmlformats.org/officeDocument/2006/relationships/settings" Target="/word/settings.xml" Id="Rc403e5a8fb044aca" /><Relationship Type="http://schemas.openxmlformats.org/officeDocument/2006/relationships/image" Target="/word/media/d60779ea-61e9-4933-a2f7-1a282a7af6a1.png" Id="R64f7b035506f4911" /></Relationships>
</file>