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c3654f8c1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4f7ef6767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bea76a2cd4311" /><Relationship Type="http://schemas.openxmlformats.org/officeDocument/2006/relationships/numbering" Target="/word/numbering.xml" Id="Rdd87de382bcf4a5b" /><Relationship Type="http://schemas.openxmlformats.org/officeDocument/2006/relationships/settings" Target="/word/settings.xml" Id="R666fe6f13c8642e5" /><Relationship Type="http://schemas.openxmlformats.org/officeDocument/2006/relationships/image" Target="/word/media/d4a58393-e532-4f44-a0c3-ba9788904f74.png" Id="Rb754f7ef6767451f" /></Relationships>
</file>