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b0c2d28a4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26ac8908b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Bonney,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e6424824b4241" /><Relationship Type="http://schemas.openxmlformats.org/officeDocument/2006/relationships/numbering" Target="/word/numbering.xml" Id="R040a12c7e24d4a97" /><Relationship Type="http://schemas.openxmlformats.org/officeDocument/2006/relationships/settings" Target="/word/settings.xml" Id="R69f343878cc24643" /><Relationship Type="http://schemas.openxmlformats.org/officeDocument/2006/relationships/image" Target="/word/media/89c20790-f749-42ca-8079-9c12bc0f2b3a.png" Id="R0ca26ac8908b4748" /></Relationships>
</file>