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c8449cc94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16d6a8c89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Bonnie Glen,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fce5eb4444842" /><Relationship Type="http://schemas.openxmlformats.org/officeDocument/2006/relationships/numbering" Target="/word/numbering.xml" Id="R2fffef2c46524296" /><Relationship Type="http://schemas.openxmlformats.org/officeDocument/2006/relationships/settings" Target="/word/settings.xml" Id="R2ce8d43703754486" /><Relationship Type="http://schemas.openxmlformats.org/officeDocument/2006/relationships/image" Target="/word/media/8c7c1006-1562-4f1f-8067-aedc90c4cd7f.png" Id="R8e516d6a8c8941a8" /></Relationships>
</file>