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6953bc95d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d2dc65e13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Bonnivale,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bc9a799324146" /><Relationship Type="http://schemas.openxmlformats.org/officeDocument/2006/relationships/numbering" Target="/word/numbering.xml" Id="R1aa6bd07a5704301" /><Relationship Type="http://schemas.openxmlformats.org/officeDocument/2006/relationships/settings" Target="/word/settings.xml" Id="Recc927a94f8a446a" /><Relationship Type="http://schemas.openxmlformats.org/officeDocument/2006/relationships/image" Target="/word/media/c39f2f05-37a1-4099-aea8-db5e14b840e7.png" Id="R931d2dc65e134cfb" /></Relationships>
</file>