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a8aa7e766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c2c3ef311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Bonnymeade,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034c73d76481e" /><Relationship Type="http://schemas.openxmlformats.org/officeDocument/2006/relationships/numbering" Target="/word/numbering.xml" Id="R06f12bd93f294733" /><Relationship Type="http://schemas.openxmlformats.org/officeDocument/2006/relationships/settings" Target="/word/settings.xml" Id="Ref005136c3a14ea4" /><Relationship Type="http://schemas.openxmlformats.org/officeDocument/2006/relationships/image" Target="/word/media/cc851541-058e-4872-9d12-44d037fb5bfb.png" Id="Re7fc2c3ef3114e49" /></Relationships>
</file>