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a32c4e7cd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5ae7cd8a5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300f1793145db" /><Relationship Type="http://schemas.openxmlformats.org/officeDocument/2006/relationships/numbering" Target="/word/numbering.xml" Id="R68c205f48e5946d3" /><Relationship Type="http://schemas.openxmlformats.org/officeDocument/2006/relationships/settings" Target="/word/settings.xml" Id="Rbad55c0e2ee84818" /><Relationship Type="http://schemas.openxmlformats.org/officeDocument/2006/relationships/image" Target="/word/media/d38182e1-3c48-429c-bf18-3dff2f638c79.png" Id="R73c5ae7cd8a5442c" /></Relationships>
</file>