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265c85dbd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1af39d21d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Boones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1caad9f9940b9" /><Relationship Type="http://schemas.openxmlformats.org/officeDocument/2006/relationships/numbering" Target="/word/numbering.xml" Id="R183dd8fe1eda45e7" /><Relationship Type="http://schemas.openxmlformats.org/officeDocument/2006/relationships/settings" Target="/word/settings.xml" Id="R9e50b6c269074882" /><Relationship Type="http://schemas.openxmlformats.org/officeDocument/2006/relationships/image" Target="/word/media/2c02012a-7e06-4cac-b3ec-927d72f66b30.png" Id="Rf811af39d21d4011" /></Relationships>
</file>