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1cec92a1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1465a759e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28ce7c3848f5" /><Relationship Type="http://schemas.openxmlformats.org/officeDocument/2006/relationships/numbering" Target="/word/numbering.xml" Id="Re4e74cde11bc44ba" /><Relationship Type="http://schemas.openxmlformats.org/officeDocument/2006/relationships/settings" Target="/word/settings.xml" Id="R0e561748074f469b" /><Relationship Type="http://schemas.openxmlformats.org/officeDocument/2006/relationships/image" Target="/word/media/da5dd5f7-b120-44c2-9a48-cf1e98945a28.png" Id="R92b1465a759e44d2" /></Relationships>
</file>