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8d11df3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984f233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8e57789b4a26" /><Relationship Type="http://schemas.openxmlformats.org/officeDocument/2006/relationships/numbering" Target="/word/numbering.xml" Id="R860e8f9e72494bb2" /><Relationship Type="http://schemas.openxmlformats.org/officeDocument/2006/relationships/settings" Target="/word/settings.xml" Id="Rbf8a1fd7fde143f2" /><Relationship Type="http://schemas.openxmlformats.org/officeDocument/2006/relationships/image" Target="/word/media/d9e0cb29-d859-4539-b519-caaabf6871d2.png" Id="Ra05f984f23334cc7" /></Relationships>
</file>