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b26d5e2b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33d48d5ce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1f9e9975f43b6" /><Relationship Type="http://schemas.openxmlformats.org/officeDocument/2006/relationships/numbering" Target="/word/numbering.xml" Id="R9407e683e99a40b3" /><Relationship Type="http://schemas.openxmlformats.org/officeDocument/2006/relationships/settings" Target="/word/settings.xml" Id="Rb2ae6403a70d4bbe" /><Relationship Type="http://schemas.openxmlformats.org/officeDocument/2006/relationships/image" Target="/word/media/31e27b62-deb3-4c85-89be-4e3472076019.png" Id="R20e33d48d5ce4431" /></Relationships>
</file>