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56f28edc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85387c7c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74ec32bb14c83" /><Relationship Type="http://schemas.openxmlformats.org/officeDocument/2006/relationships/numbering" Target="/word/numbering.xml" Id="Ra5817dcb3b794b8e" /><Relationship Type="http://schemas.openxmlformats.org/officeDocument/2006/relationships/settings" Target="/word/settings.xml" Id="R271f2ba3c5bd4803" /><Relationship Type="http://schemas.openxmlformats.org/officeDocument/2006/relationships/image" Target="/word/media/9d2befd5-e717-4bd2-bd1c-c4cf3f717136.png" Id="Ra43185387c7c42d7" /></Relationships>
</file>