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7b7bc333f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7aaf35518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f734f373546f5" /><Relationship Type="http://schemas.openxmlformats.org/officeDocument/2006/relationships/numbering" Target="/word/numbering.xml" Id="R10557c76810d42ef" /><Relationship Type="http://schemas.openxmlformats.org/officeDocument/2006/relationships/settings" Target="/word/settings.xml" Id="Ra3ce805ce0844337" /><Relationship Type="http://schemas.openxmlformats.org/officeDocument/2006/relationships/image" Target="/word/media/67219528-93eb-472b-9d2f-2c8ace5e4c9d.png" Id="R7377aaf355184c78" /></Relationships>
</file>