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016e3c32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c56d0d3a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Borland,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8dccdb23048ea" /><Relationship Type="http://schemas.openxmlformats.org/officeDocument/2006/relationships/numbering" Target="/word/numbering.xml" Id="R086c7e0447174e7a" /><Relationship Type="http://schemas.openxmlformats.org/officeDocument/2006/relationships/settings" Target="/word/settings.xml" Id="Rd4fc2639be734efc" /><Relationship Type="http://schemas.openxmlformats.org/officeDocument/2006/relationships/image" Target="/word/media/969f163a-62b9-4ba0-8192-aadc8d67507d.png" Id="Rbddec56d0d3a4b75" /></Relationships>
</file>