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2bf2426f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1506ffb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Borosolvay,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0fe56e68e4ed6" /><Relationship Type="http://schemas.openxmlformats.org/officeDocument/2006/relationships/numbering" Target="/word/numbering.xml" Id="R2f0c6df3028d4924" /><Relationship Type="http://schemas.openxmlformats.org/officeDocument/2006/relationships/settings" Target="/word/settings.xml" Id="Re02807064c33476b" /><Relationship Type="http://schemas.openxmlformats.org/officeDocument/2006/relationships/image" Target="/word/media/c2b4c4c8-0c0b-4ac4-8dee-7884ce24c42b.png" Id="R0b161506ffb04dc7" /></Relationships>
</file>