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d28f53598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74f12518b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Borup,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025137eb8470d" /><Relationship Type="http://schemas.openxmlformats.org/officeDocument/2006/relationships/numbering" Target="/word/numbering.xml" Id="Raed40f0f91814482" /><Relationship Type="http://schemas.openxmlformats.org/officeDocument/2006/relationships/settings" Target="/word/settings.xml" Id="Rc2baf3639c32414e" /><Relationship Type="http://schemas.openxmlformats.org/officeDocument/2006/relationships/image" Target="/word/media/2e22c5d1-66b8-4800-93df-9bf42e571ae6.png" Id="Rc1274f12518b444c" /></Relationships>
</file>