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5397b0566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1bc0eb93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Boss Arnold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5c93082c49488a" /><Relationship Type="http://schemas.openxmlformats.org/officeDocument/2006/relationships/numbering" Target="/word/numbering.xml" Id="R63595427d1f94d5d" /><Relationship Type="http://schemas.openxmlformats.org/officeDocument/2006/relationships/settings" Target="/word/settings.xml" Id="R8ecdc8cae8234051" /><Relationship Type="http://schemas.openxmlformats.org/officeDocument/2006/relationships/image" Target="/word/media/9182694e-a62b-4290-9394-2c6ae75012ca.png" Id="R37aa1bc0eb934eec" /></Relationships>
</file>