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ba6cc7ec4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25ff0ce9a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Boston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550ab75734c36" /><Relationship Type="http://schemas.openxmlformats.org/officeDocument/2006/relationships/numbering" Target="/word/numbering.xml" Id="Rd034205ab622453c" /><Relationship Type="http://schemas.openxmlformats.org/officeDocument/2006/relationships/settings" Target="/word/settings.xml" Id="R3c078e7f7c104ffe" /><Relationship Type="http://schemas.openxmlformats.org/officeDocument/2006/relationships/image" Target="/word/media/0a904019-03bc-42f3-8e07-0b37bc3095c3.png" Id="R8eb25ff0ce9a4543" /></Relationships>
</file>