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cd04bef1c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b757db244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Bothin,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56ce6fe834c81" /><Relationship Type="http://schemas.openxmlformats.org/officeDocument/2006/relationships/numbering" Target="/word/numbering.xml" Id="R8debacfe6dcf42a2" /><Relationship Type="http://schemas.openxmlformats.org/officeDocument/2006/relationships/settings" Target="/word/settings.xml" Id="Rf894f2f477fd40fe" /><Relationship Type="http://schemas.openxmlformats.org/officeDocument/2006/relationships/image" Target="/word/media/5bf82b7e-e27b-4743-b063-d5ac7d4e63e7.png" Id="R483b757db2444ea5" /></Relationships>
</file>