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cad60c464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c1818111d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Botzum,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c719641a3485e" /><Relationship Type="http://schemas.openxmlformats.org/officeDocument/2006/relationships/numbering" Target="/word/numbering.xml" Id="Rbed02d0891464edc" /><Relationship Type="http://schemas.openxmlformats.org/officeDocument/2006/relationships/settings" Target="/word/settings.xml" Id="Refdb8344724649ae" /><Relationship Type="http://schemas.openxmlformats.org/officeDocument/2006/relationships/image" Target="/word/media/d0fe848f-32f2-4f76-b851-04d888e99e89.png" Id="R607c1818111d4a7c" /></Relationships>
</file>