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56fe666e8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1a5003e2f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Boudar,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f7b6679e5417f" /><Relationship Type="http://schemas.openxmlformats.org/officeDocument/2006/relationships/numbering" Target="/word/numbering.xml" Id="R55b4811fca6d4795" /><Relationship Type="http://schemas.openxmlformats.org/officeDocument/2006/relationships/settings" Target="/word/settings.xml" Id="Rf7c9caf309f24f78" /><Relationship Type="http://schemas.openxmlformats.org/officeDocument/2006/relationships/image" Target="/word/media/9a20535e-7e45-4aa2-9a2d-cbfffef3243a.png" Id="Ra391a5003e2f4a9d" /></Relationships>
</file>