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4a51db856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b56e8c34c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Bountiful Peak Summer Home Area,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d276b53624f89" /><Relationship Type="http://schemas.openxmlformats.org/officeDocument/2006/relationships/numbering" Target="/word/numbering.xml" Id="R134f62a9e06449f1" /><Relationship Type="http://schemas.openxmlformats.org/officeDocument/2006/relationships/settings" Target="/word/settings.xml" Id="Ra28c052a9ccf4bf8" /><Relationship Type="http://schemas.openxmlformats.org/officeDocument/2006/relationships/image" Target="/word/media/1638eb3e-64b5-4960-a053-adeaac7c3972.png" Id="Rd86b56e8c34c4c4d" /></Relationships>
</file>