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25f2c8aa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e962d80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3af8e9daf4f1d" /><Relationship Type="http://schemas.openxmlformats.org/officeDocument/2006/relationships/numbering" Target="/word/numbering.xml" Id="R3b96ceed835f43ae" /><Relationship Type="http://schemas.openxmlformats.org/officeDocument/2006/relationships/settings" Target="/word/settings.xml" Id="Rd0da3f816bb7444d" /><Relationship Type="http://schemas.openxmlformats.org/officeDocument/2006/relationships/image" Target="/word/media/34ee0c2e-0f56-442e-86f7-7e85a0e54646.png" Id="R17c6e962d8014f85" /></Relationships>
</file>