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cad3300a9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7121115f7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Bowmans Addition,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fa8ce3bb64dd6" /><Relationship Type="http://schemas.openxmlformats.org/officeDocument/2006/relationships/numbering" Target="/word/numbering.xml" Id="R63b260ae36f243b5" /><Relationship Type="http://schemas.openxmlformats.org/officeDocument/2006/relationships/settings" Target="/word/settings.xml" Id="R5ae3f61f35584214" /><Relationship Type="http://schemas.openxmlformats.org/officeDocument/2006/relationships/image" Target="/word/media/fe1ff1dc-a3dd-4ec9-a4d2-135fa67f7164.png" Id="R4697121115f74cac" /></Relationships>
</file>