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c5235cd1c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86acdda37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Boxley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76995d9384a8b" /><Relationship Type="http://schemas.openxmlformats.org/officeDocument/2006/relationships/numbering" Target="/word/numbering.xml" Id="Rb9f6078b69744bc2" /><Relationship Type="http://schemas.openxmlformats.org/officeDocument/2006/relationships/settings" Target="/word/settings.xml" Id="Rdd05b1fbe44a4577" /><Relationship Type="http://schemas.openxmlformats.org/officeDocument/2006/relationships/image" Target="/word/media/7045fd46-707f-44a5-8c98-91000229bb10.png" Id="R4e286acdda3747fe" /></Relationships>
</file>