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7cff38dfb249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8df3a6963348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Boynton Beach,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d7cd2ff4de47cb" /><Relationship Type="http://schemas.openxmlformats.org/officeDocument/2006/relationships/numbering" Target="/word/numbering.xml" Id="Rffe90a17801045e8" /><Relationship Type="http://schemas.openxmlformats.org/officeDocument/2006/relationships/settings" Target="/word/settings.xml" Id="R33cb60b2d3c74795" /><Relationship Type="http://schemas.openxmlformats.org/officeDocument/2006/relationships/image" Target="/word/media/45e0fb2d-8e6f-402c-ae9f-df8f7041c328.png" Id="R4e8df3a696334875" /></Relationships>
</file>