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6c1420fda540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c2b86881e840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Boys Republic,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e42702f335444a" /><Relationship Type="http://schemas.openxmlformats.org/officeDocument/2006/relationships/numbering" Target="/word/numbering.xml" Id="Rac6e57d49a464d9e" /><Relationship Type="http://schemas.openxmlformats.org/officeDocument/2006/relationships/settings" Target="/word/settings.xml" Id="R6f2b47f264444dc1" /><Relationship Type="http://schemas.openxmlformats.org/officeDocument/2006/relationships/image" Target="/word/media/9c86d46e-a3b3-49f2-b75f-d32e30df5b6e.png" Id="Rb0c2b86881e84054" /></Relationships>
</file>