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c294e6c3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5669ecbcc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56ec4bd944b08" /><Relationship Type="http://schemas.openxmlformats.org/officeDocument/2006/relationships/numbering" Target="/word/numbering.xml" Id="Ra8639bec319d407c" /><Relationship Type="http://schemas.openxmlformats.org/officeDocument/2006/relationships/settings" Target="/word/settings.xml" Id="Rd3adb8731be44ea6" /><Relationship Type="http://schemas.openxmlformats.org/officeDocument/2006/relationships/image" Target="/word/media/f140ae01-69ee-4fa6-b045-880454843479.png" Id="R8595669ecbcc48a2" /></Relationships>
</file>