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f48f1c49f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8793aff0c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Bradley Chapel,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a2ed43103447e" /><Relationship Type="http://schemas.openxmlformats.org/officeDocument/2006/relationships/numbering" Target="/word/numbering.xml" Id="Rccd40512f238426b" /><Relationship Type="http://schemas.openxmlformats.org/officeDocument/2006/relationships/settings" Target="/word/settings.xml" Id="Rbbdb71cfa48b4476" /><Relationship Type="http://schemas.openxmlformats.org/officeDocument/2006/relationships/image" Target="/word/media/df4dfe94-72ac-4da1-a170-108411218107.png" Id="R15e8793aff0c42c4" /></Relationships>
</file>