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72a5ee0e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5b78e211a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7886f76494a8b" /><Relationship Type="http://schemas.openxmlformats.org/officeDocument/2006/relationships/numbering" Target="/word/numbering.xml" Id="R68caf70845f9442a" /><Relationship Type="http://schemas.openxmlformats.org/officeDocument/2006/relationships/settings" Target="/word/settings.xml" Id="Rda2872bb0a3141d5" /><Relationship Type="http://schemas.openxmlformats.org/officeDocument/2006/relationships/image" Target="/word/media/a47aa696-108d-4c6c-a6e7-fde90fcab6e3.png" Id="R6cf5b78e211a45b1" /></Relationships>
</file>