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b320c802f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4e845c07c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Bradshaw,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3eb10de7a4c99" /><Relationship Type="http://schemas.openxmlformats.org/officeDocument/2006/relationships/numbering" Target="/word/numbering.xml" Id="R8cd8086252f24d32" /><Relationship Type="http://schemas.openxmlformats.org/officeDocument/2006/relationships/settings" Target="/word/settings.xml" Id="R541422573f4d418f" /><Relationship Type="http://schemas.openxmlformats.org/officeDocument/2006/relationships/image" Target="/word/media/d17d2e6e-ac5b-4f01-b4a2-44ce7a5654b9.png" Id="R0744e845c07c4a52" /></Relationships>
</file>