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a63f76d2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d22621fbf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f8f92635a4b72" /><Relationship Type="http://schemas.openxmlformats.org/officeDocument/2006/relationships/numbering" Target="/word/numbering.xml" Id="R89ad47abb7254265" /><Relationship Type="http://schemas.openxmlformats.org/officeDocument/2006/relationships/settings" Target="/word/settings.xml" Id="R64276700237f4e2f" /><Relationship Type="http://schemas.openxmlformats.org/officeDocument/2006/relationships/image" Target="/word/media/e53a6ece-7270-48e0-883d-241faf8a9966.png" Id="R74dd22621fbf4750" /></Relationships>
</file>