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5728a8fc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bb3ab5a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23c1ddf474f08" /><Relationship Type="http://schemas.openxmlformats.org/officeDocument/2006/relationships/numbering" Target="/word/numbering.xml" Id="Re48db214348245ef" /><Relationship Type="http://schemas.openxmlformats.org/officeDocument/2006/relationships/settings" Target="/word/settings.xml" Id="R8477bf98087d49a8" /><Relationship Type="http://schemas.openxmlformats.org/officeDocument/2006/relationships/image" Target="/word/media/5915dfa7-9c4a-405e-ac7c-9b155d8af046.png" Id="R4846bb3ab5a440f6" /></Relationships>
</file>